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77707" w14:textId="77777777" w:rsidR="00B9236C" w:rsidRPr="00DB6266" w:rsidRDefault="00B9236C" w:rsidP="00B9236C">
      <w:pPr>
        <w:spacing w:before="100" w:beforeAutospacing="1" w:after="100" w:afterAutospacing="1"/>
        <w:jc w:val="center"/>
        <w:outlineLvl w:val="3"/>
        <w:rPr>
          <w:rFonts w:ascii="Garamond" w:eastAsia="Times New Roman" w:hAnsi="Garamond" w:cs="Times New Roman"/>
          <w:b/>
          <w:bCs/>
          <w:color w:val="0000FF"/>
          <w:sz w:val="20"/>
          <w:szCs w:val="20"/>
        </w:rPr>
      </w:pPr>
      <w:bookmarkStart w:id="0" w:name="_GoBack"/>
      <w:bookmarkEnd w:id="0"/>
      <w:r w:rsidRPr="00DB6266">
        <w:rPr>
          <w:rFonts w:ascii="Garamond" w:eastAsia="Times New Roman" w:hAnsi="Garamond" w:cs="Times New Roman"/>
          <w:b/>
          <w:bCs/>
          <w:color w:val="0000FF"/>
          <w:sz w:val="20"/>
          <w:szCs w:val="20"/>
        </w:rPr>
        <w:t>Freshman Year</w:t>
      </w:r>
    </w:p>
    <w:p w14:paraId="75DDF53F" w14:textId="77777777" w:rsidR="00EB3C44" w:rsidRPr="00DB6266" w:rsidRDefault="00EB3C44" w:rsidP="00EB3C44">
      <w:pPr>
        <w:spacing w:before="100" w:beforeAutospacing="1" w:after="100" w:afterAutospacing="1"/>
        <w:outlineLvl w:val="3"/>
        <w:rPr>
          <w:rFonts w:ascii="Garamond" w:eastAsia="Times New Roman" w:hAnsi="Garamond" w:cs="Times New Roman"/>
          <w:b/>
          <w:bCs/>
          <w:sz w:val="20"/>
          <w:szCs w:val="20"/>
        </w:rPr>
      </w:pPr>
      <w:r w:rsidRPr="00DB6266">
        <w:rPr>
          <w:rFonts w:ascii="Garamond" w:eastAsia="Times New Roman" w:hAnsi="Garamond" w:cs="Times New Roman"/>
          <w:b/>
          <w:bCs/>
          <w:sz w:val="20"/>
          <w:szCs w:val="20"/>
        </w:rPr>
        <w:t>How to see your Counselor</w:t>
      </w:r>
    </w:p>
    <w:p w14:paraId="5F166A72" w14:textId="77777777" w:rsidR="00EB3C44" w:rsidRPr="00DB6266" w:rsidRDefault="00EB3C44" w:rsidP="00EB3C44">
      <w:pPr>
        <w:numPr>
          <w:ilvl w:val="0"/>
          <w:numId w:val="1"/>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 xml:space="preserve">To make an appointment, students should come to Guidance </w:t>
      </w:r>
      <w:proofErr w:type="gramStart"/>
      <w:r w:rsidRPr="00DB6266">
        <w:rPr>
          <w:rFonts w:ascii="Garamond" w:eastAsia="Times New Roman" w:hAnsi="Garamond" w:cs="Times New Roman"/>
          <w:color w:val="333333"/>
          <w:sz w:val="20"/>
          <w:szCs w:val="20"/>
        </w:rPr>
        <w:t>before/after school,</w:t>
      </w:r>
      <w:proofErr w:type="gramEnd"/>
      <w:r w:rsidRPr="00DB6266">
        <w:rPr>
          <w:rFonts w:ascii="Garamond" w:eastAsia="Times New Roman" w:hAnsi="Garamond" w:cs="Times New Roman"/>
          <w:color w:val="333333"/>
          <w:sz w:val="20"/>
          <w:szCs w:val="20"/>
        </w:rPr>
        <w:t xml:space="preserve"> or during lunch.</w:t>
      </w:r>
    </w:p>
    <w:p w14:paraId="79FE7B4A" w14:textId="77777777" w:rsidR="00EB3C44" w:rsidRPr="00DB6266" w:rsidRDefault="00EB3C44" w:rsidP="00EB3C44">
      <w:pPr>
        <w:numPr>
          <w:ilvl w:val="0"/>
          <w:numId w:val="1"/>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Drop in visits are available during conference time, all lunches, and after school.</w:t>
      </w:r>
    </w:p>
    <w:p w14:paraId="1F25350B" w14:textId="77777777" w:rsidR="00EB3C44" w:rsidRPr="00DB6266" w:rsidRDefault="00EB3C44" w:rsidP="00DA50E9">
      <w:pPr>
        <w:spacing w:before="100" w:beforeAutospacing="1" w:after="100" w:afterAutospacing="1"/>
        <w:ind w:left="360"/>
        <w:jc w:val="center"/>
        <w:rPr>
          <w:rFonts w:ascii="Garamond" w:eastAsia="Times New Roman" w:hAnsi="Garamond" w:cs="Times New Roman"/>
          <w:b/>
          <w:bCs/>
          <w:color w:val="0000FF"/>
          <w:sz w:val="20"/>
          <w:szCs w:val="20"/>
          <w:u w:val="single"/>
        </w:rPr>
      </w:pPr>
      <w:bookmarkStart w:id="1" w:name="TOC-Freshmen-College-Pointes"/>
      <w:bookmarkStart w:id="2" w:name="TOC-Fall"/>
      <w:bookmarkEnd w:id="1"/>
      <w:bookmarkEnd w:id="2"/>
      <w:r w:rsidRPr="00DB6266">
        <w:rPr>
          <w:rFonts w:ascii="Garamond" w:eastAsia="Times New Roman" w:hAnsi="Garamond" w:cs="Times New Roman"/>
          <w:b/>
          <w:bCs/>
          <w:color w:val="0000FF"/>
          <w:sz w:val="20"/>
          <w:szCs w:val="20"/>
          <w:u w:val="single"/>
        </w:rPr>
        <w:t>Plan for the Year Ahead</w:t>
      </w:r>
    </w:p>
    <w:p w14:paraId="5DC75226" w14:textId="42A75F76" w:rsidR="00DA50E9" w:rsidRPr="00DB6266" w:rsidRDefault="00DA50E9" w:rsidP="00DB6266">
      <w:pPr>
        <w:spacing w:before="100" w:beforeAutospacing="1" w:after="100" w:afterAutospacing="1"/>
        <w:ind w:left="720" w:firstLine="360"/>
        <w:rPr>
          <w:rFonts w:ascii="Garamond" w:eastAsia="Times New Roman" w:hAnsi="Garamond" w:cs="Times New Roman"/>
          <w:color w:val="0000FF"/>
          <w:sz w:val="20"/>
          <w:szCs w:val="20"/>
        </w:rPr>
      </w:pPr>
      <w:r w:rsidRPr="00DB6266">
        <w:rPr>
          <w:rFonts w:ascii="Garamond" w:eastAsia="Times New Roman" w:hAnsi="Garamond" w:cs="Times New Roman"/>
          <w:b/>
          <w:bCs/>
          <w:color w:val="0000FF"/>
          <w:sz w:val="20"/>
          <w:szCs w:val="20"/>
        </w:rPr>
        <w:t>Fall</w:t>
      </w:r>
    </w:p>
    <w:p w14:paraId="7170A75B" w14:textId="77777777" w:rsidR="00EB3C44" w:rsidRPr="00DB6266" w:rsidRDefault="00EB3C44" w:rsidP="00EB3C44">
      <w:pPr>
        <w:numPr>
          <w:ilvl w:val="1"/>
          <w:numId w:val="2"/>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Meet with your counselor to discuss your college plans. Review your schedule with her to make sure you are enrolled in challenging classes that will help you prepare for college. Colleges prefer four years of English, history, math, science, and a foreign language.</w:t>
      </w:r>
    </w:p>
    <w:p w14:paraId="09D14F63" w14:textId="77777777" w:rsidR="00EB3C44" w:rsidRPr="00DB6266" w:rsidRDefault="00EB3C44" w:rsidP="00EB3C44">
      <w:pPr>
        <w:numPr>
          <w:ilvl w:val="1"/>
          <w:numId w:val="2"/>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Use a College Search to find out the required courses and tests of colleges that you might be interested in attending.</w:t>
      </w:r>
    </w:p>
    <w:p w14:paraId="3DDF5039" w14:textId="77777777" w:rsidR="00EB3C44" w:rsidRPr="00DB6266" w:rsidRDefault="00EB3C44" w:rsidP="00EB3C44">
      <w:pPr>
        <w:numPr>
          <w:ilvl w:val="1"/>
          <w:numId w:val="2"/>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Start a calendar with important dates and deadlines.</w:t>
      </w:r>
    </w:p>
    <w:p w14:paraId="3B156A95" w14:textId="77777777" w:rsidR="00EB3C44" w:rsidRPr="00DB6266" w:rsidRDefault="00EB3C44" w:rsidP="00EB3C44">
      <w:pPr>
        <w:numPr>
          <w:ilvl w:val="1"/>
          <w:numId w:val="2"/>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Get more involved with your extracurricular activities.</w:t>
      </w:r>
    </w:p>
    <w:p w14:paraId="3FA6A1BB" w14:textId="77777777" w:rsidR="00EB3C44" w:rsidRPr="00DB6266" w:rsidRDefault="00EB3C44" w:rsidP="00EB3C44">
      <w:pPr>
        <w:numPr>
          <w:ilvl w:val="1"/>
          <w:numId w:val="2"/>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Go to college fairs in your area.</w:t>
      </w:r>
    </w:p>
    <w:p w14:paraId="76976756" w14:textId="77777777" w:rsidR="00EB3C44" w:rsidRPr="00DB6266" w:rsidRDefault="00EB3C44" w:rsidP="00EB3C44">
      <w:pPr>
        <w:outlineLvl w:val="2"/>
        <w:rPr>
          <w:rFonts w:ascii="Garamond" w:eastAsia="Times New Roman" w:hAnsi="Garamond" w:cs="Times New Roman"/>
          <w:b/>
          <w:bCs/>
          <w:color w:val="0000FF"/>
          <w:sz w:val="20"/>
          <w:szCs w:val="20"/>
        </w:rPr>
      </w:pPr>
      <w:bookmarkStart w:id="3" w:name="TOC-Winter"/>
      <w:bookmarkEnd w:id="3"/>
      <w:r w:rsidRPr="00DB6266">
        <w:rPr>
          <w:rFonts w:ascii="Garamond" w:eastAsia="Times New Roman" w:hAnsi="Garamond" w:cs="Times New Roman"/>
          <w:b/>
          <w:bCs/>
          <w:color w:val="0000FF"/>
          <w:sz w:val="20"/>
          <w:szCs w:val="20"/>
        </w:rPr>
        <w:t>Winter</w:t>
      </w:r>
    </w:p>
    <w:p w14:paraId="2964375E" w14:textId="77777777" w:rsidR="00EB3C44" w:rsidRPr="00DB6266" w:rsidRDefault="00EB3C44" w:rsidP="00EB3C44">
      <w:pPr>
        <w:spacing w:before="100" w:beforeAutospacing="1" w:after="100" w:afterAutospacing="1"/>
        <w:ind w:left="360"/>
        <w:rPr>
          <w:rFonts w:ascii="Garamond" w:eastAsia="Times New Roman" w:hAnsi="Garamond" w:cs="Times New Roman"/>
          <w:color w:val="333333"/>
          <w:sz w:val="20"/>
          <w:szCs w:val="20"/>
        </w:rPr>
      </w:pPr>
      <w:r w:rsidRPr="00DB6266">
        <w:rPr>
          <w:rFonts w:ascii="Garamond" w:eastAsia="Times New Roman" w:hAnsi="Garamond" w:cs="Times New Roman"/>
          <w:b/>
          <w:bCs/>
          <w:color w:val="333333"/>
          <w:sz w:val="20"/>
          <w:szCs w:val="20"/>
        </w:rPr>
        <w:t>Learn about Colleges</w:t>
      </w:r>
    </w:p>
    <w:p w14:paraId="04ACE4FF" w14:textId="77777777" w:rsidR="00EB3C44" w:rsidRPr="00DB6266" w:rsidRDefault="00EB3C44" w:rsidP="00EB3C44">
      <w:pPr>
        <w:numPr>
          <w:ilvl w:val="1"/>
          <w:numId w:val="3"/>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Learn about college costs and how financial aid works.</w:t>
      </w:r>
    </w:p>
    <w:p w14:paraId="77D9C7ED" w14:textId="77777777" w:rsidR="00EB3C44" w:rsidRPr="00DB6266" w:rsidRDefault="00EB3C44" w:rsidP="00EB3C44">
      <w:pPr>
        <w:numPr>
          <w:ilvl w:val="1"/>
          <w:numId w:val="3"/>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Use the College Savings Calculator to see how much money you'll need for college, whether you're on track to save enough, and what you need to do to reach your goal. Talk to your parents about financing college.</w:t>
      </w:r>
    </w:p>
    <w:p w14:paraId="78D7BF43" w14:textId="77777777" w:rsidR="00EB3C44" w:rsidRPr="00DB6266" w:rsidRDefault="00EB3C44" w:rsidP="00EB3C44">
      <w:pPr>
        <w:numPr>
          <w:ilvl w:val="1"/>
          <w:numId w:val="3"/>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Visit colleges while they're in session.</w:t>
      </w:r>
    </w:p>
    <w:p w14:paraId="07D16A66" w14:textId="77777777" w:rsidR="00EB3C44" w:rsidRPr="00DB6266" w:rsidRDefault="00EB3C44" w:rsidP="00EB3C44">
      <w:pPr>
        <w:numPr>
          <w:ilvl w:val="1"/>
          <w:numId w:val="3"/>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Find out about college firsthand from college friends who are home for the holidays.</w:t>
      </w:r>
    </w:p>
    <w:p w14:paraId="07EB84AE" w14:textId="77777777" w:rsidR="00EB3C44" w:rsidRPr="00DB6266" w:rsidRDefault="00EB3C44" w:rsidP="00EB3C44">
      <w:pPr>
        <w:spacing w:before="100" w:beforeAutospacing="1" w:after="100" w:afterAutospacing="1"/>
        <w:ind w:left="360"/>
        <w:rPr>
          <w:rFonts w:ascii="Garamond" w:eastAsia="Times New Roman" w:hAnsi="Garamond" w:cs="Times New Roman"/>
          <w:color w:val="333333"/>
          <w:sz w:val="20"/>
          <w:szCs w:val="20"/>
        </w:rPr>
      </w:pPr>
      <w:r w:rsidRPr="00DB6266">
        <w:rPr>
          <w:rFonts w:ascii="Garamond" w:eastAsia="Times New Roman" w:hAnsi="Garamond" w:cs="Times New Roman"/>
          <w:b/>
          <w:bCs/>
          <w:color w:val="333333"/>
          <w:sz w:val="20"/>
          <w:szCs w:val="20"/>
        </w:rPr>
        <w:t>Prepare for Tests</w:t>
      </w:r>
    </w:p>
    <w:p w14:paraId="714DAE78" w14:textId="77777777" w:rsidR="00EB3C44" w:rsidRPr="00DB6266" w:rsidRDefault="00EB3C44" w:rsidP="00EB3C44">
      <w:pPr>
        <w:numPr>
          <w:ilvl w:val="1"/>
          <w:numId w:val="3"/>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Talk to your counselor and teachers about taking SAT and ACT Subject Tests™ in your strong subjects this spring. Take Subject Tests such as World History, Biology E/M, and Chemistry while the material is still fresh in your mind.</w:t>
      </w:r>
    </w:p>
    <w:p w14:paraId="4C2B38B0" w14:textId="77777777" w:rsidR="00EB3C44" w:rsidRPr="00DB6266" w:rsidRDefault="00EB3C44" w:rsidP="00611956">
      <w:pPr>
        <w:ind w:firstLine="360"/>
        <w:outlineLvl w:val="2"/>
        <w:rPr>
          <w:rFonts w:ascii="Garamond" w:eastAsia="Times New Roman" w:hAnsi="Garamond" w:cs="Times New Roman"/>
          <w:b/>
          <w:bCs/>
          <w:color w:val="0000FF"/>
          <w:sz w:val="20"/>
          <w:szCs w:val="20"/>
        </w:rPr>
      </w:pPr>
      <w:bookmarkStart w:id="4" w:name="TOC-Spring"/>
      <w:bookmarkEnd w:id="4"/>
      <w:r w:rsidRPr="00DB6266">
        <w:rPr>
          <w:rFonts w:ascii="Garamond" w:eastAsia="Times New Roman" w:hAnsi="Garamond" w:cs="Times New Roman"/>
          <w:b/>
          <w:bCs/>
          <w:color w:val="0000FF"/>
          <w:sz w:val="20"/>
          <w:szCs w:val="20"/>
        </w:rPr>
        <w:t>Spring</w:t>
      </w:r>
    </w:p>
    <w:p w14:paraId="312AA4F6" w14:textId="77777777" w:rsidR="00EB3C44" w:rsidRPr="00DB6266" w:rsidRDefault="00EB3C44" w:rsidP="00EB3C44">
      <w:pPr>
        <w:spacing w:before="100" w:beforeAutospacing="1" w:after="100" w:afterAutospacing="1"/>
        <w:ind w:left="360"/>
        <w:rPr>
          <w:rFonts w:ascii="Garamond" w:eastAsia="Times New Roman" w:hAnsi="Garamond" w:cs="Times New Roman"/>
          <w:color w:val="333333"/>
          <w:sz w:val="20"/>
          <w:szCs w:val="20"/>
        </w:rPr>
      </w:pPr>
      <w:r w:rsidRPr="00DB6266">
        <w:rPr>
          <w:rFonts w:ascii="Garamond" w:eastAsia="Times New Roman" w:hAnsi="Garamond" w:cs="Times New Roman"/>
          <w:b/>
          <w:bCs/>
          <w:color w:val="333333"/>
          <w:sz w:val="20"/>
          <w:szCs w:val="20"/>
        </w:rPr>
        <w:t>Stay Focused</w:t>
      </w:r>
    </w:p>
    <w:p w14:paraId="4C072FDB" w14:textId="77777777" w:rsidR="00EB3C44" w:rsidRPr="00DB6266" w:rsidRDefault="00EB3C44" w:rsidP="00EB3C44">
      <w:pPr>
        <w:numPr>
          <w:ilvl w:val="1"/>
          <w:numId w:val="4"/>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Sign up for college preparatory courses. Consider AP® courses.</w:t>
      </w:r>
    </w:p>
    <w:p w14:paraId="4AC3D121" w14:textId="77777777" w:rsidR="00EB3C44" w:rsidRPr="00DB6266" w:rsidRDefault="00EB3C44" w:rsidP="00EB3C44">
      <w:pPr>
        <w:spacing w:before="100" w:beforeAutospacing="1" w:after="100" w:afterAutospacing="1"/>
        <w:ind w:left="360"/>
        <w:rPr>
          <w:rFonts w:ascii="Garamond" w:eastAsia="Times New Roman" w:hAnsi="Garamond" w:cs="Times New Roman"/>
          <w:color w:val="333333"/>
          <w:sz w:val="20"/>
          <w:szCs w:val="20"/>
        </w:rPr>
      </w:pPr>
      <w:r w:rsidRPr="00DB6266">
        <w:rPr>
          <w:rFonts w:ascii="Garamond" w:eastAsia="Times New Roman" w:hAnsi="Garamond" w:cs="Times New Roman"/>
          <w:b/>
          <w:bCs/>
          <w:color w:val="333333"/>
          <w:sz w:val="20"/>
          <w:szCs w:val="20"/>
        </w:rPr>
        <w:t>Explore Summer Opportunities</w:t>
      </w:r>
    </w:p>
    <w:p w14:paraId="553AC065" w14:textId="77777777" w:rsidR="00EB3C44" w:rsidRPr="00DB6266" w:rsidRDefault="00EB3C44" w:rsidP="00EB3C44">
      <w:pPr>
        <w:numPr>
          <w:ilvl w:val="1"/>
          <w:numId w:val="4"/>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Look for a great summer opportunity — job, internship, or volunteer position.</w:t>
      </w:r>
    </w:p>
    <w:p w14:paraId="49F3C1A0" w14:textId="77777777" w:rsidR="00EB3C44" w:rsidRPr="00DB6266" w:rsidRDefault="00EB3C44" w:rsidP="00EB3C44">
      <w:pPr>
        <w:numPr>
          <w:ilvl w:val="1"/>
          <w:numId w:val="4"/>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Check with your counselor and search online for summer school programs for high school students at colleges.</w:t>
      </w:r>
    </w:p>
    <w:p w14:paraId="2757F649" w14:textId="77777777" w:rsidR="00EB3C44" w:rsidRPr="00DB6266" w:rsidRDefault="00EB3C44" w:rsidP="00611956">
      <w:pPr>
        <w:ind w:firstLine="360"/>
        <w:outlineLvl w:val="2"/>
        <w:rPr>
          <w:rFonts w:ascii="Garamond" w:eastAsia="Times New Roman" w:hAnsi="Garamond" w:cs="Times New Roman"/>
          <w:b/>
          <w:bCs/>
          <w:color w:val="0000FF"/>
          <w:sz w:val="20"/>
          <w:szCs w:val="20"/>
        </w:rPr>
      </w:pPr>
      <w:bookmarkStart w:id="5" w:name="TOC-Summer"/>
      <w:bookmarkEnd w:id="5"/>
      <w:r w:rsidRPr="00DB6266">
        <w:rPr>
          <w:rFonts w:ascii="Garamond" w:eastAsia="Times New Roman" w:hAnsi="Garamond" w:cs="Times New Roman"/>
          <w:b/>
          <w:bCs/>
          <w:color w:val="0000FF"/>
          <w:sz w:val="20"/>
          <w:szCs w:val="20"/>
        </w:rPr>
        <w:t>Summer</w:t>
      </w:r>
    </w:p>
    <w:p w14:paraId="74901C38" w14:textId="77777777" w:rsidR="00EB3C44" w:rsidRPr="00DB6266" w:rsidRDefault="00EB3C44" w:rsidP="00EB3C44">
      <w:pPr>
        <w:spacing w:before="100" w:beforeAutospacing="1" w:after="100" w:afterAutospacing="1"/>
        <w:ind w:left="360"/>
        <w:rPr>
          <w:rFonts w:ascii="Garamond" w:eastAsia="Times New Roman" w:hAnsi="Garamond" w:cs="Times New Roman"/>
          <w:color w:val="333333"/>
          <w:sz w:val="20"/>
          <w:szCs w:val="20"/>
        </w:rPr>
      </w:pPr>
      <w:r w:rsidRPr="00DB6266">
        <w:rPr>
          <w:rFonts w:ascii="Garamond" w:eastAsia="Times New Roman" w:hAnsi="Garamond" w:cs="Times New Roman"/>
          <w:b/>
          <w:bCs/>
          <w:color w:val="333333"/>
          <w:sz w:val="20"/>
          <w:szCs w:val="20"/>
        </w:rPr>
        <w:t>Make the Most of Your Break</w:t>
      </w:r>
    </w:p>
    <w:p w14:paraId="5797780B" w14:textId="77777777" w:rsidR="00EB3C44" w:rsidRPr="00DB6266" w:rsidRDefault="00EB3C44" w:rsidP="00EB3C44">
      <w:pPr>
        <w:numPr>
          <w:ilvl w:val="1"/>
          <w:numId w:val="5"/>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Work on your summer projects assigned by your teachers.</w:t>
      </w:r>
    </w:p>
    <w:p w14:paraId="68E526D2" w14:textId="77777777" w:rsidR="00EB3C44" w:rsidRPr="00DB6266" w:rsidRDefault="00EB3C44" w:rsidP="00EB3C44">
      <w:pPr>
        <w:numPr>
          <w:ilvl w:val="1"/>
          <w:numId w:val="5"/>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Plan to visit college campuses to get a feel for your options. Start with colleges near you.</w:t>
      </w:r>
    </w:p>
    <w:p w14:paraId="3A0F248D" w14:textId="77777777" w:rsidR="00EB3C44" w:rsidRPr="00DB6266" w:rsidRDefault="00EB3C44" w:rsidP="00EB3C44">
      <w:pPr>
        <w:numPr>
          <w:ilvl w:val="1"/>
          <w:numId w:val="5"/>
        </w:numPr>
        <w:spacing w:before="100" w:beforeAutospacing="1" w:after="100" w:afterAutospacing="1"/>
        <w:rPr>
          <w:rFonts w:ascii="Garamond" w:eastAsia="Times New Roman" w:hAnsi="Garamond" w:cs="Times New Roman"/>
          <w:color w:val="333333"/>
          <w:sz w:val="20"/>
          <w:szCs w:val="20"/>
        </w:rPr>
      </w:pPr>
      <w:r w:rsidRPr="00DB6266">
        <w:rPr>
          <w:rFonts w:ascii="Garamond" w:eastAsia="Times New Roman" w:hAnsi="Garamond" w:cs="Times New Roman"/>
          <w:color w:val="333333"/>
          <w:sz w:val="20"/>
          <w:szCs w:val="20"/>
        </w:rPr>
        <w:t>Finalize your summer plans.</w:t>
      </w:r>
    </w:p>
    <w:p w14:paraId="71F9FC07" w14:textId="77777777" w:rsidR="002316F0" w:rsidRPr="00DB6266" w:rsidRDefault="002316F0">
      <w:pPr>
        <w:rPr>
          <w:rFonts w:ascii="Garamond" w:hAnsi="Garamond"/>
          <w:sz w:val="20"/>
          <w:szCs w:val="20"/>
        </w:rPr>
      </w:pPr>
      <w:bookmarkStart w:id="6" w:name="TOC-Terranova-testing"/>
      <w:bookmarkEnd w:id="6"/>
    </w:p>
    <w:sectPr w:rsidR="002316F0" w:rsidRPr="00DB6266" w:rsidSect="00DB6266">
      <w:headerReference w:type="even" r:id="rId8"/>
      <w:headerReference w:type="default" r:id="rId9"/>
      <w:footerReference w:type="even" r:id="rId10"/>
      <w:footerReference w:type="default" r:id="rId11"/>
      <w:headerReference w:type="first" r:id="rId12"/>
      <w:footerReference w:type="first" r:id="rId13"/>
      <w:pgSz w:w="12240" w:h="15840"/>
      <w:pgMar w:top="360" w:right="360" w:bottom="936" w:left="3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AB51E" w14:textId="77777777" w:rsidR="00DB6266" w:rsidRDefault="00DB6266" w:rsidP="00DB6266">
      <w:r>
        <w:separator/>
      </w:r>
    </w:p>
  </w:endnote>
  <w:endnote w:type="continuationSeparator" w:id="0">
    <w:p w14:paraId="6FDDD8EF" w14:textId="77777777" w:rsidR="00DB6266" w:rsidRDefault="00DB6266" w:rsidP="00DB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0E7D" w14:textId="77777777" w:rsidR="00DB6266" w:rsidRDefault="00DB62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367CA" w14:textId="77777777" w:rsidR="00DB6266" w:rsidRDefault="00DB62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95F2" w14:textId="77777777" w:rsidR="00DB6266" w:rsidRDefault="00DB62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475EE" w14:textId="77777777" w:rsidR="00DB6266" w:rsidRDefault="00DB6266" w:rsidP="00DB6266">
      <w:r>
        <w:separator/>
      </w:r>
    </w:p>
  </w:footnote>
  <w:footnote w:type="continuationSeparator" w:id="0">
    <w:p w14:paraId="05503DFA" w14:textId="77777777" w:rsidR="00DB6266" w:rsidRDefault="00DB6266" w:rsidP="00DB6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F24A" w14:textId="2D6C9B58" w:rsidR="00DB6266" w:rsidRDefault="00DB62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3342" w14:textId="6B7CCA5F" w:rsidR="00DB6266" w:rsidRDefault="00DB62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E434" w14:textId="3A904A1F" w:rsidR="00DB6266" w:rsidRDefault="00DB62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ABF"/>
    <w:multiLevelType w:val="multilevel"/>
    <w:tmpl w:val="A3C4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00869"/>
    <w:multiLevelType w:val="multilevel"/>
    <w:tmpl w:val="924E3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32350"/>
    <w:multiLevelType w:val="multilevel"/>
    <w:tmpl w:val="F09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C64EA"/>
    <w:multiLevelType w:val="multilevel"/>
    <w:tmpl w:val="6F98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905E3"/>
    <w:multiLevelType w:val="multilevel"/>
    <w:tmpl w:val="29287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44"/>
    <w:rsid w:val="000168A4"/>
    <w:rsid w:val="00126B65"/>
    <w:rsid w:val="001E25EA"/>
    <w:rsid w:val="002316F0"/>
    <w:rsid w:val="00611956"/>
    <w:rsid w:val="00B9236C"/>
    <w:rsid w:val="00CA4E7C"/>
    <w:rsid w:val="00DA50E9"/>
    <w:rsid w:val="00DB6266"/>
    <w:rsid w:val="00E25597"/>
    <w:rsid w:val="00EB3C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o:shapedefaults>
    <o:shapelayout v:ext="edit">
      <o:idmap v:ext="edit" data="1"/>
    </o:shapelayout>
  </w:shapeDefaults>
  <w:decimalSymbol w:val="."/>
  <w:listSeparator w:val=","/>
  <w14:docId w14:val="135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B3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C44"/>
    <w:rPr>
      <w:rFonts w:ascii="Times" w:hAnsi="Times"/>
      <w:b/>
      <w:bCs/>
      <w:sz w:val="27"/>
      <w:szCs w:val="27"/>
    </w:rPr>
  </w:style>
  <w:style w:type="character" w:customStyle="1" w:styleId="Heading4Char">
    <w:name w:val="Heading 4 Char"/>
    <w:basedOn w:val="DefaultParagraphFont"/>
    <w:link w:val="Heading4"/>
    <w:uiPriority w:val="9"/>
    <w:rsid w:val="00EB3C44"/>
    <w:rPr>
      <w:rFonts w:ascii="Times" w:hAnsi="Times"/>
      <w:b/>
      <w:bCs/>
    </w:rPr>
  </w:style>
  <w:style w:type="character" w:styleId="Strong">
    <w:name w:val="Strong"/>
    <w:basedOn w:val="DefaultParagraphFont"/>
    <w:uiPriority w:val="22"/>
    <w:qFormat/>
    <w:rsid w:val="00EB3C44"/>
    <w:rPr>
      <w:b/>
      <w:bCs/>
    </w:rPr>
  </w:style>
  <w:style w:type="paragraph" w:styleId="NormalWeb">
    <w:name w:val="Normal (Web)"/>
    <w:basedOn w:val="Normal"/>
    <w:uiPriority w:val="99"/>
    <w:semiHidden/>
    <w:unhideWhenUsed/>
    <w:rsid w:val="00EB3C4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B6266"/>
    <w:pPr>
      <w:tabs>
        <w:tab w:val="center" w:pos="4320"/>
        <w:tab w:val="right" w:pos="8640"/>
      </w:tabs>
    </w:pPr>
  </w:style>
  <w:style w:type="character" w:customStyle="1" w:styleId="HeaderChar">
    <w:name w:val="Header Char"/>
    <w:basedOn w:val="DefaultParagraphFont"/>
    <w:link w:val="Header"/>
    <w:uiPriority w:val="99"/>
    <w:rsid w:val="00DB6266"/>
  </w:style>
  <w:style w:type="paragraph" w:styleId="Footer">
    <w:name w:val="footer"/>
    <w:basedOn w:val="Normal"/>
    <w:link w:val="FooterChar"/>
    <w:uiPriority w:val="99"/>
    <w:unhideWhenUsed/>
    <w:rsid w:val="00DB6266"/>
    <w:pPr>
      <w:tabs>
        <w:tab w:val="center" w:pos="4320"/>
        <w:tab w:val="right" w:pos="8640"/>
      </w:tabs>
    </w:pPr>
  </w:style>
  <w:style w:type="character" w:customStyle="1" w:styleId="FooterChar">
    <w:name w:val="Footer Char"/>
    <w:basedOn w:val="DefaultParagraphFont"/>
    <w:link w:val="Footer"/>
    <w:uiPriority w:val="99"/>
    <w:rsid w:val="00DB6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B3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C44"/>
    <w:rPr>
      <w:rFonts w:ascii="Times" w:hAnsi="Times"/>
      <w:b/>
      <w:bCs/>
      <w:sz w:val="27"/>
      <w:szCs w:val="27"/>
    </w:rPr>
  </w:style>
  <w:style w:type="character" w:customStyle="1" w:styleId="Heading4Char">
    <w:name w:val="Heading 4 Char"/>
    <w:basedOn w:val="DefaultParagraphFont"/>
    <w:link w:val="Heading4"/>
    <w:uiPriority w:val="9"/>
    <w:rsid w:val="00EB3C44"/>
    <w:rPr>
      <w:rFonts w:ascii="Times" w:hAnsi="Times"/>
      <w:b/>
      <w:bCs/>
    </w:rPr>
  </w:style>
  <w:style w:type="character" w:styleId="Strong">
    <w:name w:val="Strong"/>
    <w:basedOn w:val="DefaultParagraphFont"/>
    <w:uiPriority w:val="22"/>
    <w:qFormat/>
    <w:rsid w:val="00EB3C44"/>
    <w:rPr>
      <w:b/>
      <w:bCs/>
    </w:rPr>
  </w:style>
  <w:style w:type="paragraph" w:styleId="NormalWeb">
    <w:name w:val="Normal (Web)"/>
    <w:basedOn w:val="Normal"/>
    <w:uiPriority w:val="99"/>
    <w:semiHidden/>
    <w:unhideWhenUsed/>
    <w:rsid w:val="00EB3C4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B6266"/>
    <w:pPr>
      <w:tabs>
        <w:tab w:val="center" w:pos="4320"/>
        <w:tab w:val="right" w:pos="8640"/>
      </w:tabs>
    </w:pPr>
  </w:style>
  <w:style w:type="character" w:customStyle="1" w:styleId="HeaderChar">
    <w:name w:val="Header Char"/>
    <w:basedOn w:val="DefaultParagraphFont"/>
    <w:link w:val="Header"/>
    <w:uiPriority w:val="99"/>
    <w:rsid w:val="00DB6266"/>
  </w:style>
  <w:style w:type="paragraph" w:styleId="Footer">
    <w:name w:val="footer"/>
    <w:basedOn w:val="Normal"/>
    <w:link w:val="FooterChar"/>
    <w:uiPriority w:val="99"/>
    <w:unhideWhenUsed/>
    <w:rsid w:val="00DB6266"/>
    <w:pPr>
      <w:tabs>
        <w:tab w:val="center" w:pos="4320"/>
        <w:tab w:val="right" w:pos="8640"/>
      </w:tabs>
    </w:pPr>
  </w:style>
  <w:style w:type="character" w:customStyle="1" w:styleId="FooterChar">
    <w:name w:val="Footer Char"/>
    <w:basedOn w:val="DefaultParagraphFont"/>
    <w:link w:val="Footer"/>
    <w:uiPriority w:val="99"/>
    <w:rsid w:val="00DB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73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Macintosh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dc:creator>
  <cp:keywords/>
  <dc:description/>
  <cp:lastModifiedBy>Suzan</cp:lastModifiedBy>
  <cp:revision>2</cp:revision>
  <dcterms:created xsi:type="dcterms:W3CDTF">2014-05-22T19:41:00Z</dcterms:created>
  <dcterms:modified xsi:type="dcterms:W3CDTF">2014-05-22T19:41:00Z</dcterms:modified>
</cp:coreProperties>
</file>