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8EBE" w14:textId="21CE6FE4" w:rsidR="00151536" w:rsidRPr="00916912" w:rsidRDefault="00151536" w:rsidP="000C33E8">
      <w:pPr>
        <w:pStyle w:val="Heading3"/>
        <w:spacing w:before="0" w:beforeAutospacing="0" w:after="0" w:afterAutospacing="0"/>
        <w:jc w:val="center"/>
        <w:rPr>
          <w:rFonts w:ascii="Garamond" w:eastAsia="Times New Roman" w:hAnsi="Garamond" w:cs="Arial"/>
          <w:color w:val="0000FF"/>
          <w:sz w:val="20"/>
          <w:szCs w:val="20"/>
        </w:rPr>
      </w:pPr>
      <w:bookmarkStart w:id="0" w:name="TOC-Terranova-testing"/>
      <w:bookmarkStart w:id="1" w:name="_GoBack"/>
      <w:bookmarkEnd w:id="0"/>
      <w:bookmarkEnd w:id="1"/>
      <w:r w:rsidRPr="00916912">
        <w:rPr>
          <w:rFonts w:ascii="Garamond" w:eastAsia="Times New Roman" w:hAnsi="Garamond" w:cs="Arial"/>
          <w:color w:val="0000FF"/>
          <w:sz w:val="20"/>
          <w:szCs w:val="20"/>
        </w:rPr>
        <w:t xml:space="preserve">Sophomore </w:t>
      </w:r>
      <w:r w:rsidR="000C33E8" w:rsidRPr="00916912">
        <w:rPr>
          <w:rFonts w:ascii="Garamond" w:eastAsia="Times New Roman" w:hAnsi="Garamond" w:cs="Arial"/>
          <w:color w:val="0000FF"/>
          <w:sz w:val="20"/>
          <w:szCs w:val="20"/>
        </w:rPr>
        <w:t>Year</w:t>
      </w:r>
    </w:p>
    <w:p w14:paraId="0B586A87" w14:textId="77777777" w:rsidR="00AB3039" w:rsidRPr="00916912" w:rsidRDefault="00AB3039" w:rsidP="00AB3039">
      <w:pPr>
        <w:spacing w:before="100" w:beforeAutospacing="1" w:after="100" w:afterAutospacing="1"/>
        <w:outlineLvl w:val="3"/>
        <w:rPr>
          <w:rFonts w:ascii="Garamond" w:eastAsia="Times New Roman" w:hAnsi="Garamond" w:cs="Times New Roman"/>
          <w:b/>
          <w:bCs/>
          <w:sz w:val="20"/>
          <w:szCs w:val="20"/>
        </w:rPr>
      </w:pPr>
      <w:r w:rsidRPr="00916912">
        <w:rPr>
          <w:rFonts w:ascii="Garamond" w:eastAsia="Times New Roman" w:hAnsi="Garamond" w:cs="Times New Roman"/>
          <w:b/>
          <w:bCs/>
          <w:sz w:val="20"/>
          <w:szCs w:val="20"/>
        </w:rPr>
        <w:t>How to see your Counselor</w:t>
      </w:r>
    </w:p>
    <w:p w14:paraId="59FB68E0" w14:textId="77777777" w:rsidR="00AB3039" w:rsidRPr="00916912" w:rsidRDefault="00AB3039" w:rsidP="00AB3039">
      <w:pPr>
        <w:numPr>
          <w:ilvl w:val="0"/>
          <w:numId w:val="1"/>
        </w:numPr>
        <w:spacing w:before="100" w:beforeAutospacing="1" w:after="100" w:afterAutospacing="1"/>
        <w:rPr>
          <w:rFonts w:ascii="Garamond" w:eastAsia="Times New Roman" w:hAnsi="Garamond" w:cs="Times New Roman"/>
          <w:color w:val="333333"/>
          <w:sz w:val="20"/>
          <w:szCs w:val="20"/>
        </w:rPr>
      </w:pPr>
      <w:r w:rsidRPr="00916912">
        <w:rPr>
          <w:rFonts w:ascii="Garamond" w:eastAsia="Times New Roman" w:hAnsi="Garamond" w:cs="Times New Roman"/>
          <w:color w:val="333333"/>
          <w:sz w:val="20"/>
          <w:szCs w:val="20"/>
        </w:rPr>
        <w:t xml:space="preserve">To make an appointment, students should come to Guidance </w:t>
      </w:r>
      <w:proofErr w:type="gramStart"/>
      <w:r w:rsidRPr="00916912">
        <w:rPr>
          <w:rFonts w:ascii="Garamond" w:eastAsia="Times New Roman" w:hAnsi="Garamond" w:cs="Times New Roman"/>
          <w:color w:val="333333"/>
          <w:sz w:val="20"/>
          <w:szCs w:val="20"/>
        </w:rPr>
        <w:t>before/after school,</w:t>
      </w:r>
      <w:proofErr w:type="gramEnd"/>
      <w:r w:rsidRPr="00916912">
        <w:rPr>
          <w:rFonts w:ascii="Garamond" w:eastAsia="Times New Roman" w:hAnsi="Garamond" w:cs="Times New Roman"/>
          <w:color w:val="333333"/>
          <w:sz w:val="20"/>
          <w:szCs w:val="20"/>
        </w:rPr>
        <w:t xml:space="preserve"> or during lunch.</w:t>
      </w:r>
    </w:p>
    <w:p w14:paraId="1CF33D2F" w14:textId="77777777" w:rsidR="00AB3039" w:rsidRPr="00916912" w:rsidRDefault="00AB3039" w:rsidP="00AB3039">
      <w:pPr>
        <w:numPr>
          <w:ilvl w:val="0"/>
          <w:numId w:val="1"/>
        </w:numPr>
        <w:spacing w:before="100" w:beforeAutospacing="1" w:after="100" w:afterAutospacing="1"/>
        <w:rPr>
          <w:rFonts w:ascii="Garamond" w:eastAsia="Times New Roman" w:hAnsi="Garamond" w:cs="Times New Roman"/>
          <w:color w:val="333333"/>
          <w:sz w:val="20"/>
          <w:szCs w:val="20"/>
        </w:rPr>
      </w:pPr>
      <w:r w:rsidRPr="00916912">
        <w:rPr>
          <w:rFonts w:ascii="Garamond" w:eastAsia="Times New Roman" w:hAnsi="Garamond" w:cs="Times New Roman"/>
          <w:color w:val="333333"/>
          <w:sz w:val="20"/>
          <w:szCs w:val="20"/>
        </w:rPr>
        <w:t>Drop in visits are available during conference time, all lunches, and after school.</w:t>
      </w:r>
    </w:p>
    <w:p w14:paraId="02E02F84" w14:textId="77777777" w:rsidR="00151536" w:rsidRPr="00916912" w:rsidRDefault="00151536" w:rsidP="00AB3039">
      <w:pPr>
        <w:spacing w:before="100" w:beforeAutospacing="1" w:after="100" w:afterAutospacing="1"/>
        <w:jc w:val="center"/>
        <w:rPr>
          <w:rStyle w:val="Strong"/>
          <w:rFonts w:ascii="Garamond" w:eastAsia="Times New Roman" w:hAnsi="Garamond" w:cs="Arial"/>
          <w:color w:val="0000FF"/>
          <w:sz w:val="20"/>
          <w:szCs w:val="20"/>
          <w:u w:val="single"/>
        </w:rPr>
      </w:pPr>
      <w:bookmarkStart w:id="2" w:name="TOC-Fall"/>
      <w:bookmarkEnd w:id="2"/>
      <w:r w:rsidRPr="00916912">
        <w:rPr>
          <w:rStyle w:val="Strong"/>
          <w:rFonts w:ascii="Garamond" w:eastAsia="Times New Roman" w:hAnsi="Garamond" w:cs="Arial"/>
          <w:color w:val="0000FF"/>
          <w:sz w:val="20"/>
          <w:szCs w:val="20"/>
          <w:u w:val="single"/>
        </w:rPr>
        <w:t>Plan for the Year Ahead</w:t>
      </w:r>
    </w:p>
    <w:p w14:paraId="31356184" w14:textId="7596C533" w:rsidR="00AB3039" w:rsidRPr="00916912" w:rsidRDefault="00AB3039" w:rsidP="00916912">
      <w:pPr>
        <w:pStyle w:val="Heading3"/>
        <w:spacing w:before="0" w:beforeAutospacing="0" w:after="0" w:afterAutospacing="0"/>
        <w:ind w:firstLine="720"/>
        <w:rPr>
          <w:rFonts w:ascii="Garamond" w:eastAsia="Times New Roman" w:hAnsi="Garamond" w:cs="Arial"/>
          <w:color w:val="0000FF"/>
          <w:sz w:val="20"/>
          <w:szCs w:val="20"/>
        </w:rPr>
      </w:pPr>
      <w:r w:rsidRPr="00916912">
        <w:rPr>
          <w:rFonts w:ascii="Garamond" w:eastAsia="Times New Roman" w:hAnsi="Garamond" w:cs="Arial"/>
          <w:color w:val="0000FF"/>
          <w:sz w:val="20"/>
          <w:szCs w:val="20"/>
        </w:rPr>
        <w:t>Fall</w:t>
      </w:r>
    </w:p>
    <w:p w14:paraId="6D8B8EEA" w14:textId="77777777" w:rsidR="00151536" w:rsidRPr="00916912" w:rsidRDefault="00151536" w:rsidP="00151536">
      <w:pPr>
        <w:numPr>
          <w:ilvl w:val="1"/>
          <w:numId w:val="6"/>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Meet with your counselor to discuss your college plans. Review your schedule with her to make sure you are enrolled in challenging classes that will help you prepare for college. Colleges prefer four years of English, history, math, science, and a foreign language.</w:t>
      </w:r>
    </w:p>
    <w:p w14:paraId="1DF692CC" w14:textId="77777777" w:rsidR="00151536" w:rsidRPr="00916912" w:rsidRDefault="00151536" w:rsidP="00151536">
      <w:pPr>
        <w:numPr>
          <w:ilvl w:val="1"/>
          <w:numId w:val="6"/>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Start a calendar with important dates and deadlines.</w:t>
      </w:r>
    </w:p>
    <w:p w14:paraId="176A5E93" w14:textId="77777777" w:rsidR="00151536" w:rsidRPr="00916912" w:rsidRDefault="00151536" w:rsidP="00151536">
      <w:pPr>
        <w:numPr>
          <w:ilvl w:val="1"/>
          <w:numId w:val="6"/>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Get more involved with your extracurricular activities.</w:t>
      </w:r>
    </w:p>
    <w:p w14:paraId="66BAE54C" w14:textId="77777777" w:rsidR="00151536" w:rsidRPr="00916912" w:rsidRDefault="00151536" w:rsidP="00151536">
      <w:pPr>
        <w:numPr>
          <w:ilvl w:val="1"/>
          <w:numId w:val="6"/>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Use College Search to find out the required courses and tests of colleges that you might be interested in attending.</w:t>
      </w:r>
    </w:p>
    <w:p w14:paraId="2AFB81C8" w14:textId="77777777" w:rsidR="00151536" w:rsidRPr="00916912" w:rsidRDefault="00151536" w:rsidP="00151536">
      <w:pPr>
        <w:numPr>
          <w:ilvl w:val="1"/>
          <w:numId w:val="6"/>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Go to college fairs in your area.</w:t>
      </w:r>
    </w:p>
    <w:p w14:paraId="0DAEA216" w14:textId="77777777" w:rsidR="00151536" w:rsidRPr="00916912" w:rsidRDefault="00151536" w:rsidP="00151536">
      <w:pPr>
        <w:spacing w:before="100" w:beforeAutospacing="1" w:after="100" w:afterAutospacing="1"/>
        <w:ind w:left="360"/>
        <w:rPr>
          <w:rFonts w:ascii="Garamond" w:eastAsia="Times New Roman" w:hAnsi="Garamond" w:cs="Arial"/>
          <w:color w:val="333333"/>
          <w:sz w:val="20"/>
          <w:szCs w:val="20"/>
        </w:rPr>
      </w:pPr>
      <w:r w:rsidRPr="00916912">
        <w:rPr>
          <w:rStyle w:val="Strong"/>
          <w:rFonts w:ascii="Garamond" w:eastAsia="Times New Roman" w:hAnsi="Garamond" w:cs="Arial"/>
          <w:color w:val="333333"/>
          <w:sz w:val="20"/>
          <w:szCs w:val="20"/>
        </w:rPr>
        <w:t>Consider Taking the PSAT/NMSQT®</w:t>
      </w:r>
    </w:p>
    <w:p w14:paraId="7F8CE3F4" w14:textId="77777777" w:rsidR="00151536" w:rsidRPr="00916912" w:rsidRDefault="00151536" w:rsidP="00151536">
      <w:pPr>
        <w:numPr>
          <w:ilvl w:val="1"/>
          <w:numId w:val="6"/>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Sign up for the </w:t>
      </w:r>
      <w:r w:rsidRPr="00916912">
        <w:rPr>
          <w:rFonts w:ascii="Garamond" w:eastAsia="Times New Roman" w:hAnsi="Garamond" w:cs="Arial"/>
          <w:color w:val="333333"/>
          <w:sz w:val="20"/>
          <w:szCs w:val="20"/>
        </w:rPr>
        <w:fldChar w:fldCharType="begin"/>
      </w:r>
      <w:r w:rsidRPr="00916912">
        <w:rPr>
          <w:rFonts w:ascii="Garamond" w:eastAsia="Times New Roman" w:hAnsi="Garamond" w:cs="Arial"/>
          <w:color w:val="333333"/>
          <w:sz w:val="20"/>
          <w:szCs w:val="20"/>
        </w:rPr>
        <w:instrText xml:space="preserve"> HYPERLINK "http://www.collegeboard.com/student/testing/psat/about.html" \t "_blank" </w:instrText>
      </w:r>
      <w:r w:rsidRPr="00916912">
        <w:rPr>
          <w:rFonts w:ascii="Garamond" w:eastAsia="Times New Roman" w:hAnsi="Garamond" w:cs="Arial"/>
          <w:color w:val="333333"/>
          <w:sz w:val="20"/>
          <w:szCs w:val="20"/>
        </w:rPr>
        <w:fldChar w:fldCharType="separate"/>
      </w:r>
      <w:r w:rsidRPr="00916912">
        <w:rPr>
          <w:rStyle w:val="Hyperlink"/>
          <w:rFonts w:ascii="Garamond" w:eastAsia="Times New Roman" w:hAnsi="Garamond" w:cs="Arial"/>
          <w:color w:val="6F0504"/>
          <w:sz w:val="20"/>
          <w:szCs w:val="20"/>
        </w:rPr>
        <w:t>PSAT/NMSQT</w:t>
      </w:r>
      <w:r w:rsidRPr="00916912">
        <w:rPr>
          <w:rFonts w:ascii="Garamond" w:eastAsia="Times New Roman" w:hAnsi="Garamond" w:cs="Arial"/>
          <w:color w:val="333333"/>
          <w:sz w:val="20"/>
          <w:szCs w:val="20"/>
        </w:rPr>
        <w:fldChar w:fldCharType="end"/>
      </w:r>
      <w:r w:rsidRPr="00916912">
        <w:rPr>
          <w:rFonts w:ascii="Garamond" w:eastAsia="Times New Roman" w:hAnsi="Garamond" w:cs="Arial"/>
          <w:color w:val="333333"/>
          <w:sz w:val="20"/>
          <w:szCs w:val="20"/>
        </w:rPr>
        <w:t>, which is given in October. Ask your counselor which date is offered at your school. Get free online PSAT/NMSQT practice.</w:t>
      </w:r>
    </w:p>
    <w:p w14:paraId="5B121029" w14:textId="77777777" w:rsidR="00151536" w:rsidRPr="00916912" w:rsidRDefault="00151536" w:rsidP="00151536">
      <w:pPr>
        <w:numPr>
          <w:ilvl w:val="1"/>
          <w:numId w:val="6"/>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If you're taking the PSAT/NMSQT check 'yes' for Student Search Service® to hear about colleges and scholarships.</w:t>
      </w:r>
    </w:p>
    <w:p w14:paraId="5F02CCEF" w14:textId="77777777" w:rsidR="00961E75" w:rsidRPr="00916912" w:rsidRDefault="00961E75" w:rsidP="00151536">
      <w:pPr>
        <w:numPr>
          <w:ilvl w:val="1"/>
          <w:numId w:val="6"/>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 xml:space="preserve">Practice Tests: </w:t>
      </w:r>
      <w:r w:rsidRPr="00916912">
        <w:rPr>
          <w:rFonts w:eastAsia="Times New Roman" w:cs="Times New Roman"/>
          <w:sz w:val="20"/>
          <w:szCs w:val="20"/>
        </w:rPr>
        <w:fldChar w:fldCharType="begin"/>
      </w:r>
      <w:r w:rsidRPr="00916912">
        <w:rPr>
          <w:rFonts w:eastAsia="Times New Roman" w:cs="Times New Roman"/>
          <w:sz w:val="20"/>
          <w:szCs w:val="20"/>
        </w:rPr>
        <w:instrText xml:space="preserve"> HYPERLINK "http://www.kaptest.com/College/Getting-into-College/free-practice-tests-workshops.html" \t "_blank" </w:instrText>
      </w:r>
      <w:r w:rsidRPr="00916912">
        <w:rPr>
          <w:rFonts w:eastAsia="Times New Roman" w:cs="Times New Roman"/>
          <w:sz w:val="20"/>
          <w:szCs w:val="20"/>
        </w:rPr>
        <w:fldChar w:fldCharType="separate"/>
      </w:r>
      <w:r w:rsidRPr="00916912">
        <w:rPr>
          <w:rStyle w:val="Hyperlink"/>
          <w:rFonts w:eastAsia="Times New Roman" w:cs="Times New Roman"/>
          <w:sz w:val="20"/>
          <w:szCs w:val="20"/>
        </w:rPr>
        <w:t>Kaplan</w:t>
      </w:r>
      <w:r w:rsidRPr="00916912">
        <w:rPr>
          <w:rFonts w:eastAsia="Times New Roman" w:cs="Times New Roman"/>
          <w:sz w:val="20"/>
          <w:szCs w:val="20"/>
        </w:rPr>
        <w:fldChar w:fldCharType="end"/>
      </w:r>
    </w:p>
    <w:p w14:paraId="097CD714" w14:textId="77777777" w:rsidR="00151536" w:rsidRPr="00916912" w:rsidRDefault="00151536" w:rsidP="00916912">
      <w:pPr>
        <w:pStyle w:val="Heading3"/>
        <w:spacing w:before="0" w:beforeAutospacing="0" w:after="0" w:afterAutospacing="0"/>
        <w:ind w:firstLine="360"/>
        <w:rPr>
          <w:rFonts w:ascii="Garamond" w:eastAsia="Times New Roman" w:hAnsi="Garamond" w:cs="Arial"/>
          <w:color w:val="0000FF"/>
          <w:sz w:val="20"/>
          <w:szCs w:val="20"/>
        </w:rPr>
      </w:pPr>
      <w:bookmarkStart w:id="3" w:name="TOC-Winter"/>
      <w:bookmarkEnd w:id="3"/>
      <w:r w:rsidRPr="00916912">
        <w:rPr>
          <w:rFonts w:ascii="Garamond" w:eastAsia="Times New Roman" w:hAnsi="Garamond" w:cs="Arial"/>
          <w:color w:val="0000FF"/>
          <w:sz w:val="20"/>
          <w:szCs w:val="20"/>
        </w:rPr>
        <w:t>Winter</w:t>
      </w:r>
    </w:p>
    <w:p w14:paraId="1553BD1C" w14:textId="77777777" w:rsidR="00151536" w:rsidRPr="00916912" w:rsidRDefault="00151536" w:rsidP="00151536">
      <w:pPr>
        <w:spacing w:before="100" w:beforeAutospacing="1" w:after="100" w:afterAutospacing="1"/>
        <w:ind w:left="360"/>
        <w:rPr>
          <w:rFonts w:ascii="Garamond" w:eastAsia="Times New Roman" w:hAnsi="Garamond" w:cs="Arial"/>
          <w:color w:val="333333"/>
          <w:sz w:val="20"/>
          <w:szCs w:val="20"/>
        </w:rPr>
      </w:pPr>
      <w:r w:rsidRPr="00916912">
        <w:rPr>
          <w:rStyle w:val="Strong"/>
          <w:rFonts w:ascii="Garamond" w:eastAsia="Times New Roman" w:hAnsi="Garamond" w:cs="Arial"/>
          <w:color w:val="333333"/>
          <w:sz w:val="20"/>
          <w:szCs w:val="20"/>
        </w:rPr>
        <w:t>Prepare for Tests</w:t>
      </w:r>
    </w:p>
    <w:p w14:paraId="488AA068" w14:textId="77777777" w:rsidR="00151536" w:rsidRPr="00916912" w:rsidRDefault="00151536" w:rsidP="00151536">
      <w:pPr>
        <w:numPr>
          <w:ilvl w:val="1"/>
          <w:numId w:val="7"/>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 xml:space="preserve">Use the access code on your PSAT/NMSQT score report to sign in to My College </w:t>
      </w:r>
      <w:proofErr w:type="spellStart"/>
      <w:r w:rsidRPr="00916912">
        <w:rPr>
          <w:rFonts w:ascii="Garamond" w:eastAsia="Times New Roman" w:hAnsi="Garamond" w:cs="Arial"/>
          <w:color w:val="333333"/>
          <w:sz w:val="20"/>
          <w:szCs w:val="20"/>
        </w:rPr>
        <w:t>QuickStart</w:t>
      </w:r>
      <w:proofErr w:type="spellEnd"/>
      <w:r w:rsidRPr="00916912">
        <w:rPr>
          <w:rFonts w:ascii="Garamond" w:eastAsia="Times New Roman" w:hAnsi="Garamond" w:cs="Arial"/>
          <w:color w:val="333333"/>
          <w:sz w:val="20"/>
          <w:szCs w:val="20"/>
        </w:rPr>
        <w:t>™. With this personalized planning kit, you can prepare for the SAT using a study plan based on your PSAT/NMSQT results and explore lists of suggested colleges, majors, and careers.</w:t>
      </w:r>
    </w:p>
    <w:p w14:paraId="09388954" w14:textId="77777777" w:rsidR="00151536" w:rsidRPr="00916912" w:rsidRDefault="00151536" w:rsidP="00151536">
      <w:pPr>
        <w:numPr>
          <w:ilvl w:val="1"/>
          <w:numId w:val="7"/>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Talk to your counselor and teachers about taking SAT Subject Tests™ in your strong subjects this spring. Take Subject Tests such as World History, Biology E/M, and Chemistry while the material is still fresh in your mind.</w:t>
      </w:r>
    </w:p>
    <w:p w14:paraId="58F9234C" w14:textId="77777777" w:rsidR="00151536" w:rsidRPr="00916912" w:rsidRDefault="00151536" w:rsidP="00151536">
      <w:pPr>
        <w:spacing w:before="100" w:beforeAutospacing="1" w:after="100" w:afterAutospacing="1"/>
        <w:ind w:left="360"/>
        <w:rPr>
          <w:rFonts w:ascii="Garamond" w:eastAsia="Times New Roman" w:hAnsi="Garamond" w:cs="Arial"/>
          <w:color w:val="333333"/>
          <w:sz w:val="20"/>
          <w:szCs w:val="20"/>
        </w:rPr>
      </w:pPr>
      <w:r w:rsidRPr="00916912">
        <w:rPr>
          <w:rStyle w:val="Strong"/>
          <w:rFonts w:ascii="Garamond" w:eastAsia="Times New Roman" w:hAnsi="Garamond" w:cs="Arial"/>
          <w:color w:val="333333"/>
          <w:sz w:val="20"/>
          <w:szCs w:val="20"/>
        </w:rPr>
        <w:t>Learn about Colleges</w:t>
      </w:r>
    </w:p>
    <w:p w14:paraId="68CBF4E5" w14:textId="77777777" w:rsidR="00151536" w:rsidRPr="00916912" w:rsidRDefault="00151536" w:rsidP="00151536">
      <w:pPr>
        <w:numPr>
          <w:ilvl w:val="1"/>
          <w:numId w:val="7"/>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Learn about college costs and how financial aid works.</w:t>
      </w:r>
    </w:p>
    <w:p w14:paraId="737EF0AC" w14:textId="77777777" w:rsidR="00151536" w:rsidRPr="00916912" w:rsidRDefault="00151536" w:rsidP="00151536">
      <w:pPr>
        <w:numPr>
          <w:ilvl w:val="1"/>
          <w:numId w:val="7"/>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Use the College Savings Calculator to see how much money you'll need for college, whether you're on track to save enough, and what you need to do to reach your goal. Talk to your parents about financing college.</w:t>
      </w:r>
    </w:p>
    <w:p w14:paraId="67E3DD82" w14:textId="77777777" w:rsidR="00151536" w:rsidRPr="00916912" w:rsidRDefault="00151536" w:rsidP="00151536">
      <w:pPr>
        <w:numPr>
          <w:ilvl w:val="1"/>
          <w:numId w:val="7"/>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Visit colleges while they're in session.</w:t>
      </w:r>
    </w:p>
    <w:p w14:paraId="2BB5BB24" w14:textId="77777777" w:rsidR="00151536" w:rsidRPr="00916912" w:rsidRDefault="00151536" w:rsidP="00151536">
      <w:pPr>
        <w:numPr>
          <w:ilvl w:val="1"/>
          <w:numId w:val="7"/>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Find out about college firsthand from college friends who are home for the holidays</w:t>
      </w:r>
    </w:p>
    <w:p w14:paraId="75D911AB" w14:textId="77777777" w:rsidR="00151536" w:rsidRPr="00916912" w:rsidRDefault="00151536" w:rsidP="00333F38">
      <w:pPr>
        <w:pStyle w:val="Heading3"/>
        <w:spacing w:before="0" w:beforeAutospacing="0" w:after="0" w:afterAutospacing="0"/>
        <w:ind w:firstLine="360"/>
        <w:rPr>
          <w:rFonts w:ascii="Garamond" w:eastAsia="Times New Roman" w:hAnsi="Garamond" w:cs="Arial"/>
          <w:color w:val="0000FF"/>
          <w:sz w:val="20"/>
          <w:szCs w:val="20"/>
        </w:rPr>
      </w:pPr>
      <w:bookmarkStart w:id="4" w:name="TOC-Spring"/>
      <w:bookmarkEnd w:id="4"/>
      <w:r w:rsidRPr="00916912">
        <w:rPr>
          <w:rFonts w:ascii="Garamond" w:eastAsia="Times New Roman" w:hAnsi="Garamond" w:cs="Arial"/>
          <w:color w:val="0000FF"/>
          <w:sz w:val="20"/>
          <w:szCs w:val="20"/>
        </w:rPr>
        <w:t>Spring</w:t>
      </w:r>
    </w:p>
    <w:p w14:paraId="2387B2CD" w14:textId="77777777" w:rsidR="00151536" w:rsidRPr="00916912" w:rsidRDefault="00151536" w:rsidP="00151536">
      <w:pPr>
        <w:spacing w:before="100" w:beforeAutospacing="1" w:after="100" w:afterAutospacing="1"/>
        <w:ind w:left="360"/>
        <w:rPr>
          <w:rFonts w:ascii="Garamond" w:eastAsia="Times New Roman" w:hAnsi="Garamond" w:cs="Arial"/>
          <w:color w:val="333333"/>
          <w:sz w:val="20"/>
          <w:szCs w:val="20"/>
        </w:rPr>
      </w:pPr>
      <w:r w:rsidRPr="00916912">
        <w:rPr>
          <w:rStyle w:val="Strong"/>
          <w:rFonts w:ascii="Garamond" w:eastAsia="Times New Roman" w:hAnsi="Garamond" w:cs="Arial"/>
          <w:color w:val="333333"/>
          <w:sz w:val="20"/>
          <w:szCs w:val="20"/>
        </w:rPr>
        <w:t>Stay Focused</w:t>
      </w:r>
    </w:p>
    <w:p w14:paraId="27E328AF" w14:textId="77777777" w:rsidR="00151536" w:rsidRPr="00916912" w:rsidRDefault="00151536" w:rsidP="00151536">
      <w:pPr>
        <w:numPr>
          <w:ilvl w:val="1"/>
          <w:numId w:val="8"/>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Sign up for college preparatory courses. Consider AP® courses.</w:t>
      </w:r>
    </w:p>
    <w:p w14:paraId="509C7C9E" w14:textId="77777777" w:rsidR="00151536" w:rsidRPr="00916912" w:rsidRDefault="00151536" w:rsidP="00151536">
      <w:pPr>
        <w:numPr>
          <w:ilvl w:val="1"/>
          <w:numId w:val="8"/>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Study for May AP Exams. Get free AP preparation.</w:t>
      </w:r>
    </w:p>
    <w:p w14:paraId="1E659856" w14:textId="77777777" w:rsidR="00151536" w:rsidRPr="00916912" w:rsidRDefault="00151536" w:rsidP="00151536">
      <w:pPr>
        <w:spacing w:before="100" w:beforeAutospacing="1" w:after="100" w:afterAutospacing="1"/>
        <w:ind w:left="360"/>
        <w:rPr>
          <w:rFonts w:ascii="Garamond" w:eastAsia="Times New Roman" w:hAnsi="Garamond" w:cs="Arial"/>
          <w:color w:val="333333"/>
          <w:sz w:val="20"/>
          <w:szCs w:val="20"/>
        </w:rPr>
      </w:pPr>
      <w:r w:rsidRPr="00916912">
        <w:rPr>
          <w:rStyle w:val="Strong"/>
          <w:rFonts w:ascii="Garamond" w:eastAsia="Times New Roman" w:hAnsi="Garamond" w:cs="Arial"/>
          <w:color w:val="333333"/>
          <w:sz w:val="20"/>
          <w:szCs w:val="20"/>
        </w:rPr>
        <w:t>Explore Summer Opportunities</w:t>
      </w:r>
    </w:p>
    <w:p w14:paraId="3A91D40A" w14:textId="77777777" w:rsidR="00151536" w:rsidRPr="00916912" w:rsidRDefault="00151536" w:rsidP="00151536">
      <w:pPr>
        <w:numPr>
          <w:ilvl w:val="1"/>
          <w:numId w:val="8"/>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lastRenderedPageBreak/>
        <w:t>Look for a great summer opportunity — job, internship, or volunteer position.</w:t>
      </w:r>
    </w:p>
    <w:p w14:paraId="07805156" w14:textId="77777777" w:rsidR="00151536" w:rsidRPr="00916912" w:rsidRDefault="00151536" w:rsidP="00151536">
      <w:pPr>
        <w:numPr>
          <w:ilvl w:val="1"/>
          <w:numId w:val="8"/>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Check with your counselor and search online for summer school programs for high school students at colleges.</w:t>
      </w:r>
    </w:p>
    <w:p w14:paraId="60BD1194" w14:textId="77777777" w:rsidR="00151536" w:rsidRPr="00916912" w:rsidRDefault="00151536" w:rsidP="00916912">
      <w:pPr>
        <w:pStyle w:val="Heading3"/>
        <w:spacing w:before="0" w:beforeAutospacing="0" w:after="0" w:afterAutospacing="0"/>
        <w:ind w:firstLine="360"/>
        <w:rPr>
          <w:rFonts w:ascii="Garamond" w:eastAsia="Times New Roman" w:hAnsi="Garamond" w:cs="Arial"/>
          <w:color w:val="0000FF"/>
          <w:sz w:val="20"/>
          <w:szCs w:val="20"/>
        </w:rPr>
      </w:pPr>
      <w:bookmarkStart w:id="5" w:name="TOC-Summer"/>
      <w:bookmarkEnd w:id="5"/>
      <w:r w:rsidRPr="00916912">
        <w:rPr>
          <w:rFonts w:ascii="Garamond" w:eastAsia="Times New Roman" w:hAnsi="Garamond" w:cs="Arial"/>
          <w:color w:val="0000FF"/>
          <w:sz w:val="20"/>
          <w:szCs w:val="20"/>
        </w:rPr>
        <w:t>Summer</w:t>
      </w:r>
    </w:p>
    <w:p w14:paraId="50584397" w14:textId="77777777" w:rsidR="00151536" w:rsidRPr="00916912" w:rsidRDefault="00151536" w:rsidP="00151536">
      <w:pPr>
        <w:spacing w:before="100" w:beforeAutospacing="1" w:after="100" w:afterAutospacing="1"/>
        <w:ind w:left="360"/>
        <w:rPr>
          <w:rFonts w:ascii="Garamond" w:eastAsia="Times New Roman" w:hAnsi="Garamond" w:cs="Arial"/>
          <w:color w:val="333333"/>
          <w:sz w:val="20"/>
          <w:szCs w:val="20"/>
        </w:rPr>
      </w:pPr>
      <w:r w:rsidRPr="00916912">
        <w:rPr>
          <w:rStyle w:val="Strong"/>
          <w:rFonts w:ascii="Garamond" w:eastAsia="Times New Roman" w:hAnsi="Garamond" w:cs="Arial"/>
          <w:color w:val="333333"/>
          <w:sz w:val="20"/>
          <w:szCs w:val="20"/>
        </w:rPr>
        <w:t>Make the Most of Your Break</w:t>
      </w:r>
    </w:p>
    <w:p w14:paraId="6525D61D" w14:textId="77777777" w:rsidR="00151536" w:rsidRPr="00916912" w:rsidRDefault="00151536" w:rsidP="00151536">
      <w:pPr>
        <w:numPr>
          <w:ilvl w:val="1"/>
          <w:numId w:val="9"/>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Work on your summer projects.</w:t>
      </w:r>
    </w:p>
    <w:p w14:paraId="779403B4" w14:textId="77777777" w:rsidR="00151536" w:rsidRPr="00916912" w:rsidRDefault="00151536" w:rsidP="00151536">
      <w:pPr>
        <w:numPr>
          <w:ilvl w:val="1"/>
          <w:numId w:val="9"/>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Plan to visit college campuses to get a feel for your options. Start with colleges near you.</w:t>
      </w:r>
    </w:p>
    <w:p w14:paraId="045F032F" w14:textId="77777777" w:rsidR="00151536" w:rsidRPr="00916912" w:rsidRDefault="00151536" w:rsidP="00151536">
      <w:pPr>
        <w:numPr>
          <w:ilvl w:val="1"/>
          <w:numId w:val="9"/>
        </w:numPr>
        <w:spacing w:before="100" w:beforeAutospacing="1" w:after="100" w:afterAutospacing="1"/>
        <w:rPr>
          <w:rFonts w:ascii="Garamond" w:eastAsia="Times New Roman" w:hAnsi="Garamond" w:cs="Arial"/>
          <w:color w:val="333333"/>
          <w:sz w:val="20"/>
          <w:szCs w:val="20"/>
        </w:rPr>
      </w:pPr>
      <w:r w:rsidRPr="00916912">
        <w:rPr>
          <w:rFonts w:ascii="Garamond" w:eastAsia="Times New Roman" w:hAnsi="Garamond" w:cs="Arial"/>
          <w:color w:val="333333"/>
          <w:sz w:val="20"/>
          <w:szCs w:val="20"/>
        </w:rPr>
        <w:t>Finalize your summer plans</w:t>
      </w:r>
    </w:p>
    <w:p w14:paraId="4C09E00A" w14:textId="77777777" w:rsidR="002316F0" w:rsidRPr="00916912" w:rsidRDefault="002316F0">
      <w:pPr>
        <w:rPr>
          <w:rFonts w:ascii="Garamond" w:hAnsi="Garamond"/>
          <w:sz w:val="20"/>
          <w:szCs w:val="20"/>
        </w:rPr>
      </w:pPr>
      <w:bookmarkStart w:id="6" w:name="TOC-ACE-Achieving-a-College-Education-"/>
      <w:bookmarkEnd w:id="6"/>
    </w:p>
    <w:sectPr w:rsidR="002316F0" w:rsidRPr="00916912" w:rsidSect="0075474F">
      <w:headerReference w:type="even" r:id="rId8"/>
      <w:headerReference w:type="default" r:id="rId9"/>
      <w:footerReference w:type="even" r:id="rId10"/>
      <w:footerReference w:type="default" r:id="rId11"/>
      <w:headerReference w:type="first" r:id="rId12"/>
      <w:footerReference w:type="first" r:id="rId13"/>
      <w:pgSz w:w="12240" w:h="15840"/>
      <w:pgMar w:top="360" w:right="1800" w:bottom="936"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2E27B" w14:textId="77777777" w:rsidR="004611F7" w:rsidRDefault="004611F7" w:rsidP="004611F7">
      <w:r>
        <w:separator/>
      </w:r>
    </w:p>
  </w:endnote>
  <w:endnote w:type="continuationSeparator" w:id="0">
    <w:p w14:paraId="5177CD89" w14:textId="77777777" w:rsidR="004611F7" w:rsidRDefault="004611F7" w:rsidP="0046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956F5" w14:textId="77777777" w:rsidR="004611F7" w:rsidRDefault="004611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068A8" w14:textId="77777777" w:rsidR="004611F7" w:rsidRDefault="004611F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AC0A5" w14:textId="77777777" w:rsidR="004611F7" w:rsidRDefault="004611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7177E" w14:textId="77777777" w:rsidR="004611F7" w:rsidRDefault="004611F7" w:rsidP="004611F7">
      <w:r>
        <w:separator/>
      </w:r>
    </w:p>
  </w:footnote>
  <w:footnote w:type="continuationSeparator" w:id="0">
    <w:p w14:paraId="603EAD1B" w14:textId="77777777" w:rsidR="004611F7" w:rsidRDefault="004611F7" w:rsidP="004611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AA3A0" w14:textId="51858B9A" w:rsidR="004611F7" w:rsidRDefault="004611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83D1" w14:textId="3163822B" w:rsidR="004611F7" w:rsidRDefault="004611F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6740C" w14:textId="0B4986F0" w:rsidR="004611F7" w:rsidRDefault="004611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5428A"/>
    <w:multiLevelType w:val="multilevel"/>
    <w:tmpl w:val="CCBA9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14ABF"/>
    <w:multiLevelType w:val="multilevel"/>
    <w:tmpl w:val="A3C4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D633B"/>
    <w:multiLevelType w:val="multilevel"/>
    <w:tmpl w:val="27EAB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50A49"/>
    <w:multiLevelType w:val="multilevel"/>
    <w:tmpl w:val="A7D4F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00869"/>
    <w:multiLevelType w:val="multilevel"/>
    <w:tmpl w:val="924E3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BF5E4F"/>
    <w:multiLevelType w:val="multilevel"/>
    <w:tmpl w:val="94DC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832350"/>
    <w:multiLevelType w:val="multilevel"/>
    <w:tmpl w:val="F092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BC64EA"/>
    <w:multiLevelType w:val="multilevel"/>
    <w:tmpl w:val="6F98A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9E0A80"/>
    <w:multiLevelType w:val="multilevel"/>
    <w:tmpl w:val="F1F4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2905E3"/>
    <w:multiLevelType w:val="multilevel"/>
    <w:tmpl w:val="29287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4"/>
  </w:num>
  <w:num w:numId="5">
    <w:abstractNumId w:val="7"/>
  </w:num>
  <w:num w:numId="6">
    <w:abstractNumId w:val="0"/>
  </w:num>
  <w:num w:numId="7">
    <w:abstractNumId w:val="8"/>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44"/>
    <w:rsid w:val="000168A4"/>
    <w:rsid w:val="000C33E8"/>
    <w:rsid w:val="00151536"/>
    <w:rsid w:val="00162A1B"/>
    <w:rsid w:val="002316F0"/>
    <w:rsid w:val="00333F38"/>
    <w:rsid w:val="004611F7"/>
    <w:rsid w:val="0075474F"/>
    <w:rsid w:val="00820DF1"/>
    <w:rsid w:val="00916912"/>
    <w:rsid w:val="00961E75"/>
    <w:rsid w:val="0099750A"/>
    <w:rsid w:val="00AB3039"/>
    <w:rsid w:val="00E17CF6"/>
    <w:rsid w:val="00EB3C44"/>
    <w:rsid w:val="00F326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FEB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3C4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B3C4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3C44"/>
    <w:rPr>
      <w:rFonts w:ascii="Times" w:hAnsi="Times"/>
      <w:b/>
      <w:bCs/>
      <w:sz w:val="27"/>
      <w:szCs w:val="27"/>
    </w:rPr>
  </w:style>
  <w:style w:type="character" w:customStyle="1" w:styleId="Heading4Char">
    <w:name w:val="Heading 4 Char"/>
    <w:basedOn w:val="DefaultParagraphFont"/>
    <w:link w:val="Heading4"/>
    <w:uiPriority w:val="9"/>
    <w:rsid w:val="00EB3C44"/>
    <w:rPr>
      <w:rFonts w:ascii="Times" w:hAnsi="Times"/>
      <w:b/>
      <w:bCs/>
    </w:rPr>
  </w:style>
  <w:style w:type="character" w:styleId="Strong">
    <w:name w:val="Strong"/>
    <w:basedOn w:val="DefaultParagraphFont"/>
    <w:uiPriority w:val="22"/>
    <w:qFormat/>
    <w:rsid w:val="00EB3C44"/>
    <w:rPr>
      <w:b/>
      <w:bCs/>
    </w:rPr>
  </w:style>
  <w:style w:type="paragraph" w:styleId="NormalWeb">
    <w:name w:val="Normal (Web)"/>
    <w:basedOn w:val="Normal"/>
    <w:uiPriority w:val="99"/>
    <w:semiHidden/>
    <w:unhideWhenUsed/>
    <w:rsid w:val="00EB3C4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51536"/>
    <w:rPr>
      <w:color w:val="0000FF"/>
      <w:u w:val="single"/>
    </w:rPr>
  </w:style>
  <w:style w:type="paragraph" w:styleId="Header">
    <w:name w:val="header"/>
    <w:basedOn w:val="Normal"/>
    <w:link w:val="HeaderChar"/>
    <w:uiPriority w:val="99"/>
    <w:unhideWhenUsed/>
    <w:rsid w:val="004611F7"/>
    <w:pPr>
      <w:tabs>
        <w:tab w:val="center" w:pos="4320"/>
        <w:tab w:val="right" w:pos="8640"/>
      </w:tabs>
    </w:pPr>
  </w:style>
  <w:style w:type="character" w:customStyle="1" w:styleId="HeaderChar">
    <w:name w:val="Header Char"/>
    <w:basedOn w:val="DefaultParagraphFont"/>
    <w:link w:val="Header"/>
    <w:uiPriority w:val="99"/>
    <w:rsid w:val="004611F7"/>
  </w:style>
  <w:style w:type="paragraph" w:styleId="Footer">
    <w:name w:val="footer"/>
    <w:basedOn w:val="Normal"/>
    <w:link w:val="FooterChar"/>
    <w:uiPriority w:val="99"/>
    <w:unhideWhenUsed/>
    <w:rsid w:val="004611F7"/>
    <w:pPr>
      <w:tabs>
        <w:tab w:val="center" w:pos="4320"/>
        <w:tab w:val="right" w:pos="8640"/>
      </w:tabs>
    </w:pPr>
  </w:style>
  <w:style w:type="character" w:customStyle="1" w:styleId="FooterChar">
    <w:name w:val="Footer Char"/>
    <w:basedOn w:val="DefaultParagraphFont"/>
    <w:link w:val="Footer"/>
    <w:uiPriority w:val="99"/>
    <w:rsid w:val="004611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3C4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B3C4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3C44"/>
    <w:rPr>
      <w:rFonts w:ascii="Times" w:hAnsi="Times"/>
      <w:b/>
      <w:bCs/>
      <w:sz w:val="27"/>
      <w:szCs w:val="27"/>
    </w:rPr>
  </w:style>
  <w:style w:type="character" w:customStyle="1" w:styleId="Heading4Char">
    <w:name w:val="Heading 4 Char"/>
    <w:basedOn w:val="DefaultParagraphFont"/>
    <w:link w:val="Heading4"/>
    <w:uiPriority w:val="9"/>
    <w:rsid w:val="00EB3C44"/>
    <w:rPr>
      <w:rFonts w:ascii="Times" w:hAnsi="Times"/>
      <w:b/>
      <w:bCs/>
    </w:rPr>
  </w:style>
  <w:style w:type="character" w:styleId="Strong">
    <w:name w:val="Strong"/>
    <w:basedOn w:val="DefaultParagraphFont"/>
    <w:uiPriority w:val="22"/>
    <w:qFormat/>
    <w:rsid w:val="00EB3C44"/>
    <w:rPr>
      <w:b/>
      <w:bCs/>
    </w:rPr>
  </w:style>
  <w:style w:type="paragraph" w:styleId="NormalWeb">
    <w:name w:val="Normal (Web)"/>
    <w:basedOn w:val="Normal"/>
    <w:uiPriority w:val="99"/>
    <w:semiHidden/>
    <w:unhideWhenUsed/>
    <w:rsid w:val="00EB3C4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51536"/>
    <w:rPr>
      <w:color w:val="0000FF"/>
      <w:u w:val="single"/>
    </w:rPr>
  </w:style>
  <w:style w:type="paragraph" w:styleId="Header">
    <w:name w:val="header"/>
    <w:basedOn w:val="Normal"/>
    <w:link w:val="HeaderChar"/>
    <w:uiPriority w:val="99"/>
    <w:unhideWhenUsed/>
    <w:rsid w:val="004611F7"/>
    <w:pPr>
      <w:tabs>
        <w:tab w:val="center" w:pos="4320"/>
        <w:tab w:val="right" w:pos="8640"/>
      </w:tabs>
    </w:pPr>
  </w:style>
  <w:style w:type="character" w:customStyle="1" w:styleId="HeaderChar">
    <w:name w:val="Header Char"/>
    <w:basedOn w:val="DefaultParagraphFont"/>
    <w:link w:val="Header"/>
    <w:uiPriority w:val="99"/>
    <w:rsid w:val="004611F7"/>
  </w:style>
  <w:style w:type="paragraph" w:styleId="Footer">
    <w:name w:val="footer"/>
    <w:basedOn w:val="Normal"/>
    <w:link w:val="FooterChar"/>
    <w:uiPriority w:val="99"/>
    <w:unhideWhenUsed/>
    <w:rsid w:val="004611F7"/>
    <w:pPr>
      <w:tabs>
        <w:tab w:val="center" w:pos="4320"/>
        <w:tab w:val="right" w:pos="8640"/>
      </w:tabs>
    </w:pPr>
  </w:style>
  <w:style w:type="character" w:customStyle="1" w:styleId="FooterChar">
    <w:name w:val="Footer Char"/>
    <w:basedOn w:val="DefaultParagraphFont"/>
    <w:link w:val="Footer"/>
    <w:uiPriority w:val="99"/>
    <w:rsid w:val="0046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5873">
      <w:bodyDiv w:val="1"/>
      <w:marLeft w:val="0"/>
      <w:marRight w:val="0"/>
      <w:marTop w:val="0"/>
      <w:marBottom w:val="0"/>
      <w:divBdr>
        <w:top w:val="none" w:sz="0" w:space="0" w:color="auto"/>
        <w:left w:val="none" w:sz="0" w:space="0" w:color="auto"/>
        <w:bottom w:val="none" w:sz="0" w:space="0" w:color="auto"/>
        <w:right w:val="none" w:sz="0" w:space="0" w:color="auto"/>
      </w:divBdr>
    </w:div>
    <w:div w:id="1242108561">
      <w:bodyDiv w:val="1"/>
      <w:marLeft w:val="0"/>
      <w:marRight w:val="0"/>
      <w:marTop w:val="0"/>
      <w:marBottom w:val="0"/>
      <w:divBdr>
        <w:top w:val="none" w:sz="0" w:space="0" w:color="auto"/>
        <w:left w:val="none" w:sz="0" w:space="0" w:color="auto"/>
        <w:bottom w:val="none" w:sz="0" w:space="0" w:color="auto"/>
        <w:right w:val="none" w:sz="0" w:space="0" w:color="auto"/>
      </w:divBdr>
    </w:div>
    <w:div w:id="1858273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2347</Characters>
  <Application>Microsoft Macintosh Word</Application>
  <DocSecurity>0</DocSecurity>
  <Lines>19</Lines>
  <Paragraphs>5</Paragraphs>
  <ScaleCrop>false</ScaleCrop>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dc:creator>
  <cp:keywords/>
  <dc:description/>
  <cp:lastModifiedBy>Suzan</cp:lastModifiedBy>
  <cp:revision>2</cp:revision>
  <dcterms:created xsi:type="dcterms:W3CDTF">2014-05-22T19:42:00Z</dcterms:created>
  <dcterms:modified xsi:type="dcterms:W3CDTF">2014-05-22T19:42:00Z</dcterms:modified>
</cp:coreProperties>
</file>